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065"/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9493"/>
        <w:gridCol w:w="406"/>
        <w:gridCol w:w="406"/>
        <w:gridCol w:w="406"/>
        <w:gridCol w:w="406"/>
        <w:gridCol w:w="406"/>
        <w:gridCol w:w="526"/>
      </w:tblGrid>
      <w:tr w:rsidR="00780898" w:rsidRPr="00827B4E" w14:paraId="6C9231E2" w14:textId="77777777" w:rsidTr="004B262F">
        <w:trPr>
          <w:trHeight w:val="300"/>
        </w:trPr>
        <w:tc>
          <w:tcPr>
            <w:tcW w:w="2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5BC62FFC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Etapa</w:t>
            </w:r>
          </w:p>
        </w:tc>
        <w:tc>
          <w:tcPr>
            <w:tcW w:w="94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5D2BB2EF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Descripción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  <w:r w:rsidRPr="003368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de la actividad</w:t>
            </w:r>
          </w:p>
        </w:tc>
        <w:tc>
          <w:tcPr>
            <w:tcW w:w="2556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07C533D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Mes</w:t>
            </w: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de ejecución*</w:t>
            </w:r>
          </w:p>
        </w:tc>
      </w:tr>
      <w:tr w:rsidR="00780898" w:rsidRPr="00827B4E" w14:paraId="498C5A2B" w14:textId="77777777" w:rsidTr="004B262F">
        <w:trPr>
          <w:trHeight w:val="300"/>
        </w:trPr>
        <w:tc>
          <w:tcPr>
            <w:tcW w:w="2827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F90AC81" w14:textId="77777777" w:rsidR="00780898" w:rsidRPr="00827B4E" w:rsidRDefault="00780898" w:rsidP="004B26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C369F04" w14:textId="77777777" w:rsidR="00780898" w:rsidRPr="00827B4E" w:rsidRDefault="00780898" w:rsidP="004B26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67F213D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1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162AF143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2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0876517D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3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3E20DA17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4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0D5B683E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5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6BADBBB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6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780898" w:rsidRPr="00827B4E" w14:paraId="07CA0F70" w14:textId="77777777" w:rsidTr="004B262F">
        <w:trPr>
          <w:trHeight w:val="375"/>
        </w:trPr>
        <w:tc>
          <w:tcPr>
            <w:tcW w:w="282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86BF72B" w14:textId="77777777" w:rsidR="00780898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Fase 1: </w:t>
            </w:r>
          </w:p>
          <w:p w14:paraId="50F5F467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Planificación y diseño técnico (Mes </w:t>
            </w:r>
            <w:r>
              <w:rPr>
                <w:rFonts w:ascii="Calibri" w:eastAsia="Times New Roman" w:hAnsi="Calibri" w:cs="Calibri"/>
                <w:color w:val="000000"/>
                <w:lang w:val="es-PE" w:eastAsia="es-PE"/>
              </w:rPr>
              <w:t>1</w:t>
            </w: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>)</w:t>
            </w:r>
          </w:p>
        </w:tc>
        <w:tc>
          <w:tcPr>
            <w:tcW w:w="9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DEDB6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850DDF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20B09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E4F1C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D9BCC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EA48B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B549E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</w:tr>
      <w:tr w:rsidR="00780898" w:rsidRPr="00827B4E" w14:paraId="474C942F" w14:textId="77777777" w:rsidTr="004B262F">
        <w:trPr>
          <w:trHeight w:val="375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BEED96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9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D92A5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DFA739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F0308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43521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70A20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C7758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B3F6A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</w:tr>
      <w:tr w:rsidR="00780898" w:rsidRPr="00827B4E" w14:paraId="4ACCD82B" w14:textId="77777777" w:rsidTr="004B262F">
        <w:trPr>
          <w:trHeight w:val="375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DD9E46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9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DBD0B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1A3221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1DB61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9E556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010EB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6112B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D5398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</w:tr>
      <w:tr w:rsidR="00780898" w:rsidRPr="00827B4E" w14:paraId="2BC8E91F" w14:textId="77777777" w:rsidTr="004B262F">
        <w:trPr>
          <w:trHeight w:val="375"/>
        </w:trPr>
        <w:tc>
          <w:tcPr>
            <w:tcW w:w="2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DBD51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94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A4A224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ED377D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768C5B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F33FA6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DD8CD0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6FC24F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7E13C3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</w:tr>
      <w:tr w:rsidR="00780898" w:rsidRPr="00827B4E" w14:paraId="72298061" w14:textId="77777777" w:rsidTr="004B262F">
        <w:trPr>
          <w:trHeight w:val="375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A41676" w14:textId="77777777" w:rsidR="00780898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Fase 2: </w:t>
            </w:r>
          </w:p>
          <w:p w14:paraId="12FEA2A8" w14:textId="77777777" w:rsidR="00780898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>Desarrollo y construcción del prototipo</w:t>
            </w:r>
          </w:p>
          <w:p w14:paraId="4DB2CF30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 (Mes </w:t>
            </w:r>
            <w:r>
              <w:rPr>
                <w:rFonts w:ascii="Calibri" w:eastAsia="Times New Roman" w:hAnsi="Calibri" w:cs="Calibri"/>
                <w:color w:val="000000"/>
                <w:lang w:val="es-PE" w:eastAsia="es-PE"/>
              </w:rPr>
              <w:t>2</w:t>
            </w: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 – Mes </w:t>
            </w:r>
            <w:r>
              <w:rPr>
                <w:rFonts w:ascii="Calibri" w:eastAsia="Times New Roman" w:hAnsi="Calibri" w:cs="Calibri"/>
                <w:color w:val="000000"/>
                <w:lang w:val="es-PE" w:eastAsia="es-PE"/>
              </w:rPr>
              <w:t>3</w:t>
            </w: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>)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33B34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FC320C4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CCE81A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F112AC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1663988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9BA0993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10E06D8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780898" w:rsidRPr="00827B4E" w14:paraId="144637C8" w14:textId="77777777" w:rsidTr="004B262F">
        <w:trPr>
          <w:trHeight w:val="375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2F095E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9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872600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BC9B972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DC3663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1F440F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D82FA51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4C9F3D4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29BF656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780898" w:rsidRPr="00827B4E" w14:paraId="00EBF004" w14:textId="77777777" w:rsidTr="004B262F">
        <w:trPr>
          <w:trHeight w:val="375"/>
        </w:trPr>
        <w:tc>
          <w:tcPr>
            <w:tcW w:w="2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6B4C4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9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1BD7D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E2F28AC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38142B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6A8C9D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EA13875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9FF96AD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D445133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780898" w:rsidRPr="00827B4E" w14:paraId="7ED4B9BE" w14:textId="77777777" w:rsidTr="004B262F">
        <w:trPr>
          <w:trHeight w:val="375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637ECD" w14:textId="77777777" w:rsidR="00780898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Fase 3: </w:t>
            </w:r>
          </w:p>
          <w:p w14:paraId="620464E6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Validación y pruebas técnicas (Mes </w:t>
            </w:r>
            <w:r>
              <w:rPr>
                <w:rFonts w:ascii="Calibri" w:eastAsia="Times New Roman" w:hAnsi="Calibri" w:cs="Calibri"/>
                <w:color w:val="000000"/>
                <w:lang w:val="es-PE" w:eastAsia="es-PE"/>
              </w:rPr>
              <w:t>4</w:t>
            </w: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 – Mes </w:t>
            </w:r>
            <w:r>
              <w:rPr>
                <w:rFonts w:ascii="Calibri" w:eastAsia="Times New Roman" w:hAnsi="Calibri" w:cs="Calibri"/>
                <w:color w:val="000000"/>
                <w:lang w:val="es-PE" w:eastAsia="es-PE"/>
              </w:rPr>
              <w:t>5</w:t>
            </w: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>)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FBC9F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413FD45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DE83448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02A7D6E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1AC58C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194496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B68CEDC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780898" w:rsidRPr="00827B4E" w14:paraId="79509A3F" w14:textId="77777777" w:rsidTr="004B262F">
        <w:trPr>
          <w:trHeight w:val="375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E6AD7A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9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9FA1C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31CE761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6E53A98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305C890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EC1328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A7AD03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1A530DE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780898" w:rsidRPr="00827B4E" w14:paraId="71797053" w14:textId="77777777" w:rsidTr="004B262F">
        <w:trPr>
          <w:trHeight w:val="375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3A6EC8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9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B8A6ED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6E8BBBE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9776CB8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592C30E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51E5B8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E6CACA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AFE8677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780898" w:rsidRPr="00827B4E" w14:paraId="3FA16992" w14:textId="77777777" w:rsidTr="004B262F">
        <w:trPr>
          <w:trHeight w:val="375"/>
        </w:trPr>
        <w:tc>
          <w:tcPr>
            <w:tcW w:w="2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D70BF9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9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337FC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BB780EF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9DA281F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141D1D4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1B7E12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C03A07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B7EEEF1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780898" w:rsidRPr="00827B4E" w14:paraId="45E21E9B" w14:textId="77777777" w:rsidTr="004B262F">
        <w:trPr>
          <w:trHeight w:val="375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5BCD99" w14:textId="77777777" w:rsidR="00780898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Fase 4: </w:t>
            </w:r>
          </w:p>
          <w:p w14:paraId="12EB2BF8" w14:textId="77777777" w:rsidR="00780898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Documentación y preparación de la solicitud de patente </w:t>
            </w:r>
          </w:p>
          <w:p w14:paraId="63028436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(Mes </w:t>
            </w:r>
            <w:r>
              <w:rPr>
                <w:rFonts w:ascii="Calibri" w:eastAsia="Times New Roman" w:hAnsi="Calibri" w:cs="Calibri"/>
                <w:color w:val="000000"/>
                <w:lang w:val="es-PE" w:eastAsia="es-PE"/>
              </w:rPr>
              <w:t>6</w:t>
            </w: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>)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6F184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3BC565B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B49AF36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4D36F67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E659284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9B2B275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7530E8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780898" w:rsidRPr="00827B4E" w14:paraId="667DF1BA" w14:textId="77777777" w:rsidTr="004B262F">
        <w:trPr>
          <w:trHeight w:val="375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BCF07C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9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2862A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BC1A6D1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F296431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1F55696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C078777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7E4CB4E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58388B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780898" w:rsidRPr="00827B4E" w14:paraId="2D1BC508" w14:textId="77777777" w:rsidTr="004B262F">
        <w:trPr>
          <w:trHeight w:val="375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F667B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9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FB4477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17E6386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8BCBA6F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B491B5A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EAB27A2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71C46D1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D5BF62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780898" w:rsidRPr="00827B4E" w14:paraId="4C0DE55B" w14:textId="77777777" w:rsidTr="004B262F">
        <w:trPr>
          <w:trHeight w:val="375"/>
        </w:trPr>
        <w:tc>
          <w:tcPr>
            <w:tcW w:w="2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80C0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94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20C1B" w14:textId="77777777" w:rsidR="00780898" w:rsidRPr="00827B4E" w:rsidRDefault="00780898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C75726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6749DB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895CE8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BDFDFB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C56DE3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155FEE" w14:textId="77777777" w:rsidR="00780898" w:rsidRPr="00827B4E" w:rsidRDefault="00780898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</w:tbl>
    <w:p w14:paraId="50B2A633" w14:textId="0FC0FA86" w:rsidR="004B0F91" w:rsidRDefault="00780898" w:rsidP="00780898">
      <w:pPr>
        <w:jc w:val="center"/>
        <w:rPr>
          <w:b/>
          <w:bCs/>
        </w:rPr>
      </w:pPr>
      <w:r>
        <w:rPr>
          <w:b/>
          <w:bCs/>
        </w:rPr>
        <w:t>Anexo C- Plan operativo</w:t>
      </w:r>
    </w:p>
    <w:p w14:paraId="2F12959A" w14:textId="77777777" w:rsidR="00780898" w:rsidRPr="00780898" w:rsidRDefault="00780898" w:rsidP="00780898"/>
    <w:p w14:paraId="25937FF8" w14:textId="77777777" w:rsidR="00780898" w:rsidRPr="00780898" w:rsidRDefault="00780898" w:rsidP="00780898"/>
    <w:p w14:paraId="0BF597D1" w14:textId="50C8507E" w:rsidR="00780898" w:rsidRPr="00780898" w:rsidRDefault="00780898" w:rsidP="00780898">
      <w:pPr>
        <w:tabs>
          <w:tab w:val="left" w:pos="9042"/>
        </w:tabs>
      </w:pPr>
      <w:r>
        <w:tab/>
      </w:r>
    </w:p>
    <w:p w14:paraId="2FE6AFED" w14:textId="77777777" w:rsidR="00780898" w:rsidRDefault="00780898" w:rsidP="00780898">
      <w:pPr>
        <w:tabs>
          <w:tab w:val="left" w:pos="5294"/>
        </w:tabs>
        <w:rPr>
          <w:lang w:val="es-PE" w:eastAsia="es-PE"/>
        </w:rPr>
      </w:pPr>
      <w:r>
        <w:rPr>
          <w:lang w:val="es-PE" w:eastAsia="es-PE"/>
        </w:rPr>
        <w:t>* se considera mes 1, al primer mes de ejecución del proyecto</w:t>
      </w:r>
    </w:p>
    <w:p w14:paraId="5E1B78A0" w14:textId="77777777" w:rsidR="00780898" w:rsidRPr="00780898" w:rsidRDefault="00780898" w:rsidP="00780898">
      <w:pPr>
        <w:rPr>
          <w:lang w:val="es-PE"/>
        </w:rPr>
      </w:pPr>
    </w:p>
    <w:p w14:paraId="252710B6" w14:textId="77777777" w:rsidR="00780898" w:rsidRPr="00780898" w:rsidRDefault="00780898" w:rsidP="00780898"/>
    <w:p w14:paraId="5C0EC763" w14:textId="77777777" w:rsidR="00780898" w:rsidRPr="00780898" w:rsidRDefault="00780898" w:rsidP="00780898"/>
    <w:p w14:paraId="3B6E6EDA" w14:textId="77777777" w:rsidR="00780898" w:rsidRPr="00780898" w:rsidRDefault="00780898" w:rsidP="00780898"/>
    <w:p w14:paraId="7D4BB071" w14:textId="77777777" w:rsidR="00780898" w:rsidRPr="00780898" w:rsidRDefault="00780898" w:rsidP="00780898"/>
    <w:p w14:paraId="75F62791" w14:textId="77777777" w:rsidR="00780898" w:rsidRPr="00780898" w:rsidRDefault="00780898" w:rsidP="00780898"/>
    <w:p w14:paraId="664DC696" w14:textId="77777777" w:rsidR="00780898" w:rsidRPr="00780898" w:rsidRDefault="00780898" w:rsidP="00780898"/>
    <w:sectPr w:rsidR="00780898" w:rsidRPr="00780898" w:rsidSect="00780898">
      <w:headerReference w:type="default" r:id="rId6"/>
      <w:pgSz w:w="16840" w:h="11910" w:orient="landscape" w:code="9"/>
      <w:pgMar w:top="1457" w:right="1360" w:bottom="284" w:left="993" w:header="306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9FD6" w14:textId="77777777" w:rsidR="00222BB0" w:rsidRDefault="00222BB0" w:rsidP="00780898">
      <w:r>
        <w:separator/>
      </w:r>
    </w:p>
  </w:endnote>
  <w:endnote w:type="continuationSeparator" w:id="0">
    <w:p w14:paraId="3F818418" w14:textId="77777777" w:rsidR="00222BB0" w:rsidRDefault="00222BB0" w:rsidP="0078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B136" w14:textId="77777777" w:rsidR="00222BB0" w:rsidRDefault="00222BB0" w:rsidP="00780898">
      <w:r>
        <w:separator/>
      </w:r>
    </w:p>
  </w:footnote>
  <w:footnote w:type="continuationSeparator" w:id="0">
    <w:p w14:paraId="01BFDAE5" w14:textId="77777777" w:rsidR="00222BB0" w:rsidRDefault="00222BB0" w:rsidP="0078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91DA" w14:textId="26874488" w:rsidR="00780898" w:rsidRDefault="0078089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1F19E8" wp14:editId="4CA1A399">
          <wp:simplePos x="0" y="0"/>
          <wp:positionH relativeFrom="column">
            <wp:posOffset>-80944</wp:posOffset>
          </wp:positionH>
          <wp:positionV relativeFrom="paragraph">
            <wp:posOffset>246081</wp:posOffset>
          </wp:positionV>
          <wp:extent cx="1224280" cy="326390"/>
          <wp:effectExtent l="0" t="0" r="0" b="0"/>
          <wp:wrapSquare wrapText="bothSides"/>
          <wp:docPr id="24487656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76563" name="Imagen 24487656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40" t="27935" r="17107" b="32253"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26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F6ADDD" wp14:editId="179F736F">
          <wp:simplePos x="0" y="0"/>
          <wp:positionH relativeFrom="column">
            <wp:posOffset>7234518</wp:posOffset>
          </wp:positionH>
          <wp:positionV relativeFrom="paragraph">
            <wp:posOffset>241860</wp:posOffset>
          </wp:positionV>
          <wp:extent cx="2162810" cy="357505"/>
          <wp:effectExtent l="0" t="0" r="0" b="4445"/>
          <wp:wrapSquare wrapText="bothSides"/>
          <wp:docPr id="17542867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286778" name="Imagen 17542867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81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98"/>
    <w:rsid w:val="000015A5"/>
    <w:rsid w:val="00075CB7"/>
    <w:rsid w:val="00222BB0"/>
    <w:rsid w:val="004B0F91"/>
    <w:rsid w:val="00693C84"/>
    <w:rsid w:val="00780898"/>
    <w:rsid w:val="007C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F70C5"/>
  <w15:chartTrackingRefBased/>
  <w15:docId w15:val="{894D8243-2619-4E6E-8227-DD2906CB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89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089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089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089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89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89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089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89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89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89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0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0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0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8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8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08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8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8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8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08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8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089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80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89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808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089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808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8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8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8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08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898"/>
    <w:rPr>
      <w:rFonts w:ascii="Carlito" w:eastAsia="Carlito" w:hAnsi="Carlito" w:cs="Carlito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808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898"/>
    <w:rPr>
      <w:rFonts w:ascii="Carlito" w:eastAsia="Carlito" w:hAnsi="Carlito" w:cs="Carlito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Yvonne Bendezu Ccanto</dc:creator>
  <cp:keywords/>
  <dc:description/>
  <cp:lastModifiedBy>Jessica Yvonne Bendezu Ccanto</cp:lastModifiedBy>
  <cp:revision>1</cp:revision>
  <dcterms:created xsi:type="dcterms:W3CDTF">2026-06-12T21:02:00Z</dcterms:created>
  <dcterms:modified xsi:type="dcterms:W3CDTF">2026-06-12T21:04:00Z</dcterms:modified>
</cp:coreProperties>
</file>