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E2EA" w14:textId="77777777" w:rsidR="004B084F" w:rsidRPr="004B084F" w:rsidRDefault="004B084F" w:rsidP="004B084F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Verdana" w:eastAsia="Verdana" w:hAnsi="Verdana" w:cs="Calibri"/>
          <w:b/>
          <w:bCs/>
          <w:color w:val="231F20"/>
          <w:kern w:val="0"/>
          <w14:ligatures w14:val="none"/>
        </w:rPr>
      </w:pPr>
      <w:r w:rsidRPr="004B084F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Anexo 7 CEI-UTP: SOLICITUD DE AMPLIACIÓN DE VIGENCIA DEL DICTAMEN</w:t>
      </w:r>
    </w:p>
    <w:p w14:paraId="0E530A2C" w14:textId="77777777" w:rsidR="004B084F" w:rsidRPr="004B084F" w:rsidRDefault="004B084F" w:rsidP="004B084F">
      <w:pPr>
        <w:spacing w:before="240"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En la ciudad de __________, ___ de _______del 202_ </w:t>
      </w:r>
    </w:p>
    <w:p w14:paraId="22B9E153" w14:textId="77777777" w:rsidR="004B084F" w:rsidRPr="004B084F" w:rsidRDefault="004B084F" w:rsidP="004B084F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:lang w:val="it-IT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:lang w:val="it-IT"/>
          <w14:ligatures w14:val="none"/>
        </w:rPr>
        <w:t>Presidente del CE-UTP</w:t>
      </w:r>
    </w:p>
    <w:p w14:paraId="5005EE7D" w14:textId="77777777" w:rsidR="004B084F" w:rsidRPr="004B084F" w:rsidRDefault="004B084F" w:rsidP="004B084F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:lang w:val="it-IT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:lang w:val="it-IT"/>
          <w14:ligatures w14:val="none"/>
        </w:rPr>
        <w:t>Presente. -</w:t>
      </w:r>
    </w:p>
    <w:p w14:paraId="0E9B1A3D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Estimado presidente del comité: </w:t>
      </w:r>
    </w:p>
    <w:p w14:paraId="6F4A4E0E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Por medio de la presente, tenemos el agrado de dirigirnos a usted para saludarlo cordialmente y a la vez </w:t>
      </w: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solicitar formalmente la ampliación de la vigencia del dictamen de aprobación correspondiente al proyecto de investigación titulado:</w:t>
      </w:r>
    </w:p>
    <w:p w14:paraId="10A15C42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 “[Título completo del proyecto]”</w:t>
      </w:r>
    </w:p>
    <w:p w14:paraId="195D1C7B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Código de dictamen: [Código / número de expediente]</w:t>
      </w:r>
    </w:p>
    <w:p w14:paraId="241A5F9F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El dictamen mencionado tiene vigencia hasta el [fecha de vencimiento actual]. No obstante, debido a [</w:t>
      </w:r>
      <w:r w:rsidRPr="004B084F">
        <w:rPr>
          <w:rFonts w:ascii="Calibri" w:eastAsia="Calibri" w:hAnsi="Calibri" w:cs="Arial"/>
          <w:i/>
          <w:iCs/>
          <w:color w:val="231F20"/>
          <w:kern w:val="0"/>
          <w:sz w:val="20"/>
          <w:szCs w:val="20"/>
          <w14:ligatures w14:val="none"/>
        </w:rPr>
        <w:t>motivo breve y justificado: retrasos administrativos, ampliación del periodo de recolección de datos, reprogramación del cronograma, causas externas, etc</w:t>
      </w: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.], no ha sido posible concluir el estudio dentro del plazo inicialmente aprobado.</w:t>
      </w:r>
    </w:p>
    <w:p w14:paraId="22D30E70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Cabe precisar que:</w:t>
      </w:r>
    </w:p>
    <w:p w14:paraId="15DD9098" w14:textId="77777777" w:rsidR="004B084F" w:rsidRPr="004B084F" w:rsidRDefault="004B084F" w:rsidP="004B084F">
      <w:pPr>
        <w:numPr>
          <w:ilvl w:val="0"/>
          <w:numId w:val="1"/>
        </w:numPr>
        <w:spacing w:before="240" w:after="200" w:line="264" w:lineRule="auto"/>
        <w:ind w:right="128"/>
        <w:contextualSpacing/>
        <w:jc w:val="both"/>
        <w:rPr>
          <w:rFonts w:ascii="Times New Roman" w:eastAsia="Trebuchet MS" w:hAnsi="Times New Roman" w:cs="Arial"/>
          <w:color w:val="231F20"/>
          <w:kern w:val="0"/>
          <w:sz w:val="20"/>
          <w14:ligatures w14:val="none"/>
        </w:rPr>
      </w:pPr>
      <w:r w:rsidRPr="004B084F">
        <w:rPr>
          <w:rFonts w:ascii="Times New Roman" w:eastAsia="Trebuchet MS" w:hAnsi="Times New Roman" w:cs="Arial"/>
          <w:color w:val="231F20"/>
          <w:kern w:val="0"/>
          <w:sz w:val="20"/>
          <w14:ligatures w14:val="none"/>
        </w:rPr>
        <w:t>No se han realizado modificaciones en los objetivos, metodología, población de estudio ni instrumentos aprobados.</w:t>
      </w:r>
    </w:p>
    <w:p w14:paraId="7000C9A5" w14:textId="77777777" w:rsidR="004B084F" w:rsidRPr="004B084F" w:rsidRDefault="004B084F" w:rsidP="004B084F">
      <w:pPr>
        <w:numPr>
          <w:ilvl w:val="0"/>
          <w:numId w:val="1"/>
        </w:numPr>
        <w:spacing w:before="240" w:after="200" w:line="264" w:lineRule="auto"/>
        <w:ind w:right="128"/>
        <w:contextualSpacing/>
        <w:jc w:val="both"/>
        <w:rPr>
          <w:rFonts w:ascii="Times New Roman" w:eastAsia="Trebuchet MS" w:hAnsi="Times New Roman" w:cs="Arial"/>
          <w:color w:val="231F20"/>
          <w:kern w:val="0"/>
          <w:sz w:val="20"/>
          <w14:ligatures w14:val="none"/>
        </w:rPr>
      </w:pPr>
      <w:r w:rsidRPr="004B084F">
        <w:rPr>
          <w:rFonts w:ascii="Times New Roman" w:eastAsia="Trebuchet MS" w:hAnsi="Times New Roman" w:cs="Arial"/>
          <w:color w:val="231F20"/>
          <w:kern w:val="0"/>
          <w:sz w:val="20"/>
          <w14:ligatures w14:val="none"/>
        </w:rPr>
        <w:t>El estudio mantiene el mismo nivel de riesgo evaluado inicialmente.</w:t>
      </w:r>
    </w:p>
    <w:p w14:paraId="6944A225" w14:textId="77777777" w:rsidR="004B084F" w:rsidRPr="004B084F" w:rsidRDefault="004B084F" w:rsidP="004B084F">
      <w:pPr>
        <w:numPr>
          <w:ilvl w:val="0"/>
          <w:numId w:val="1"/>
        </w:numPr>
        <w:spacing w:before="240" w:after="200" w:line="264" w:lineRule="auto"/>
        <w:ind w:right="128"/>
        <w:contextualSpacing/>
        <w:jc w:val="both"/>
        <w:rPr>
          <w:rFonts w:ascii="Times New Roman" w:eastAsia="Trebuchet MS" w:hAnsi="Times New Roman" w:cs="Arial"/>
          <w:color w:val="231F20"/>
          <w:kern w:val="0"/>
          <w:sz w:val="20"/>
          <w14:ligatures w14:val="none"/>
        </w:rPr>
      </w:pPr>
      <w:r w:rsidRPr="004B084F">
        <w:rPr>
          <w:rFonts w:ascii="Times New Roman" w:eastAsia="Trebuchet MS" w:hAnsi="Times New Roman" w:cs="Arial"/>
          <w:color w:val="231F20"/>
          <w:kern w:val="0"/>
          <w:sz w:val="20"/>
          <w14:ligatures w14:val="none"/>
        </w:rPr>
        <w:t>Se garantiza el cumplimiento continuo de los principios éticos y normativas vigentes.</w:t>
      </w:r>
    </w:p>
    <w:p w14:paraId="090D522B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En ese sentido, solicito respetuosamente se sirvan evaluar la ampliación de la vigencia del dictamen por un periodo adicional de [número de meses], a fin de culminar adecuadamente las actividades del estudio.</w:t>
      </w:r>
    </w:p>
    <w:p w14:paraId="5F15DE3D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Adjunto a la presente los documentos que sustentan esta solicitud, según corresponda.</w:t>
      </w:r>
    </w:p>
    <w:p w14:paraId="64FBA0DA" w14:textId="77777777" w:rsidR="004B084F" w:rsidRPr="004B084F" w:rsidRDefault="004B084F" w:rsidP="004B084F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Agradezco de antemano la atención brindada y quedo atento(a) a cualquier información adicional que consideren necesaria.</w:t>
      </w:r>
    </w:p>
    <w:p w14:paraId="2456AB1B" w14:textId="77777777" w:rsidR="004B084F" w:rsidRPr="004B084F" w:rsidRDefault="004B084F" w:rsidP="004B084F">
      <w:pPr>
        <w:spacing w:before="240" w:after="20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Atentamente,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2"/>
        <w:gridCol w:w="2727"/>
        <w:gridCol w:w="2655"/>
      </w:tblGrid>
      <w:tr w:rsidR="004B084F" w:rsidRPr="004B084F" w14:paraId="3DFBCEEF" w14:textId="77777777" w:rsidTr="000F1885">
        <w:tc>
          <w:tcPr>
            <w:tcW w:w="1832" w:type="pct"/>
            <w:vAlign w:val="center"/>
          </w:tcPr>
          <w:p w14:paraId="2BEEF178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  <w:r w:rsidRPr="004B084F">
              <w:rPr>
                <w:rFonts w:eastAsia="Calibri" w:cs="Arial"/>
                <w:b/>
                <w:bCs/>
              </w:rPr>
              <w:t>CARGO</w:t>
            </w:r>
          </w:p>
        </w:tc>
        <w:tc>
          <w:tcPr>
            <w:tcW w:w="1605" w:type="pct"/>
            <w:vAlign w:val="center"/>
          </w:tcPr>
          <w:p w14:paraId="08B24716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  <w:r w:rsidRPr="004B084F">
              <w:rPr>
                <w:rFonts w:eastAsia="Calibri" w:cs="Arial"/>
                <w:b/>
                <w:bCs/>
              </w:rPr>
              <w:t>NOMBRES Y APELLIDOS</w:t>
            </w:r>
          </w:p>
        </w:tc>
        <w:tc>
          <w:tcPr>
            <w:tcW w:w="1563" w:type="pct"/>
            <w:vAlign w:val="center"/>
          </w:tcPr>
          <w:p w14:paraId="3A5DDD33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  <w:r w:rsidRPr="004B084F">
              <w:rPr>
                <w:rFonts w:eastAsia="Calibri" w:cs="Arial"/>
                <w:b/>
                <w:bCs/>
              </w:rPr>
              <w:t>FIRMA</w:t>
            </w:r>
          </w:p>
        </w:tc>
      </w:tr>
      <w:tr w:rsidR="004B084F" w:rsidRPr="004B084F" w14:paraId="104DEB2C" w14:textId="77777777" w:rsidTr="000F1885">
        <w:trPr>
          <w:trHeight w:val="226"/>
        </w:trPr>
        <w:tc>
          <w:tcPr>
            <w:tcW w:w="1832" w:type="pct"/>
            <w:vAlign w:val="center"/>
          </w:tcPr>
          <w:p w14:paraId="003E85C3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  <w:r w:rsidRPr="004B084F">
              <w:rPr>
                <w:rFonts w:eastAsia="Calibri" w:cs="Arial"/>
                <w:b/>
                <w:bCs/>
              </w:rPr>
              <w:t>Asesor de tesis o docente</w:t>
            </w:r>
          </w:p>
        </w:tc>
        <w:tc>
          <w:tcPr>
            <w:tcW w:w="1605" w:type="pct"/>
            <w:vAlign w:val="center"/>
          </w:tcPr>
          <w:p w14:paraId="799E42A2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1563" w:type="pct"/>
            <w:vAlign w:val="center"/>
          </w:tcPr>
          <w:p w14:paraId="476F34EB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</w:p>
        </w:tc>
      </w:tr>
      <w:tr w:rsidR="004B084F" w:rsidRPr="004B084F" w14:paraId="27317E7D" w14:textId="77777777" w:rsidTr="000F1885">
        <w:trPr>
          <w:trHeight w:val="101"/>
        </w:trPr>
        <w:tc>
          <w:tcPr>
            <w:tcW w:w="1832" w:type="pct"/>
            <w:vAlign w:val="center"/>
          </w:tcPr>
          <w:p w14:paraId="1843BB9F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  <w:r w:rsidRPr="004B084F">
              <w:rPr>
                <w:rFonts w:eastAsia="Calibri" w:cs="Arial"/>
                <w:b/>
                <w:bCs/>
              </w:rPr>
              <w:t>Estudiante/tesista/investigador</w:t>
            </w:r>
          </w:p>
        </w:tc>
        <w:tc>
          <w:tcPr>
            <w:tcW w:w="1605" w:type="pct"/>
            <w:vAlign w:val="center"/>
          </w:tcPr>
          <w:p w14:paraId="798184EC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1563" w:type="pct"/>
            <w:vAlign w:val="center"/>
          </w:tcPr>
          <w:p w14:paraId="78D53A7B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</w:p>
        </w:tc>
      </w:tr>
      <w:tr w:rsidR="004B084F" w:rsidRPr="004B084F" w14:paraId="0FAB417F" w14:textId="77777777" w:rsidTr="000F1885">
        <w:trPr>
          <w:trHeight w:val="133"/>
        </w:trPr>
        <w:tc>
          <w:tcPr>
            <w:tcW w:w="1832" w:type="pct"/>
            <w:vAlign w:val="center"/>
          </w:tcPr>
          <w:p w14:paraId="30CE5A5A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  <w:r w:rsidRPr="004B084F">
              <w:rPr>
                <w:rFonts w:eastAsia="Calibri" w:cs="Arial"/>
                <w:b/>
                <w:bCs/>
              </w:rPr>
              <w:t>Estudiante/tesista/investigador</w:t>
            </w:r>
          </w:p>
        </w:tc>
        <w:tc>
          <w:tcPr>
            <w:tcW w:w="1605" w:type="pct"/>
            <w:vAlign w:val="center"/>
          </w:tcPr>
          <w:p w14:paraId="776CF978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1563" w:type="pct"/>
            <w:vAlign w:val="center"/>
          </w:tcPr>
          <w:p w14:paraId="2AAB7B70" w14:textId="77777777" w:rsidR="004B084F" w:rsidRPr="004B084F" w:rsidRDefault="004B084F" w:rsidP="004B084F">
            <w:pPr>
              <w:jc w:val="center"/>
              <w:rPr>
                <w:rFonts w:eastAsia="Calibri" w:cs="Arial"/>
                <w:b/>
                <w:bCs/>
              </w:rPr>
            </w:pPr>
          </w:p>
        </w:tc>
      </w:tr>
    </w:tbl>
    <w:p w14:paraId="37FC5564" w14:textId="77777777" w:rsidR="004B084F" w:rsidRPr="004B084F" w:rsidRDefault="004B084F" w:rsidP="004B084F">
      <w:pPr>
        <w:spacing w:after="0" w:line="276" w:lineRule="auto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6664B644" w14:textId="77777777" w:rsidR="004B084F" w:rsidRPr="004B084F" w:rsidRDefault="004B084F" w:rsidP="004B084F">
      <w:pPr>
        <w:spacing w:after="200" w:line="276" w:lineRule="auto"/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</w:pPr>
      <w:r w:rsidRPr="004B084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7032E7E" w14:textId="33933A11" w:rsidR="000C5C6A" w:rsidRDefault="000C5C6A" w:rsidP="004B084F">
      <w:pPr>
        <w:spacing w:after="200" w:line="276" w:lineRule="auto"/>
      </w:pPr>
    </w:p>
    <w:sectPr w:rsidR="000C5C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C759" w14:textId="77777777" w:rsidR="00B74972" w:rsidRDefault="00B74972" w:rsidP="00873599">
      <w:pPr>
        <w:spacing w:after="0" w:line="240" w:lineRule="auto"/>
      </w:pPr>
      <w:r>
        <w:separator/>
      </w:r>
    </w:p>
  </w:endnote>
  <w:endnote w:type="continuationSeparator" w:id="0">
    <w:p w14:paraId="602CCD34" w14:textId="77777777" w:rsidR="00B74972" w:rsidRDefault="00B74972" w:rsidP="008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978F" w14:textId="77777777" w:rsidR="00B74972" w:rsidRDefault="00B74972" w:rsidP="00873599">
      <w:pPr>
        <w:spacing w:after="0" w:line="240" w:lineRule="auto"/>
      </w:pPr>
      <w:r>
        <w:separator/>
      </w:r>
    </w:p>
  </w:footnote>
  <w:footnote w:type="continuationSeparator" w:id="0">
    <w:p w14:paraId="0B76FE0C" w14:textId="77777777" w:rsidR="00B74972" w:rsidRDefault="00B74972" w:rsidP="0087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363"/>
      <w:gridCol w:w="5991"/>
      <w:gridCol w:w="1540"/>
    </w:tblGrid>
    <w:tr w:rsidR="00873599" w:rsidRPr="00220502" w14:paraId="768CC4EA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79411430" w14:textId="77777777" w:rsidR="00873599" w:rsidRPr="00220502" w:rsidRDefault="00873599" w:rsidP="00873599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0DBFA3E9" wp14:editId="0BFFE54F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50B073FE" w14:textId="77777777" w:rsidR="00873599" w:rsidRPr="00220502" w:rsidRDefault="00873599" w:rsidP="00873599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1C5EA92C" w14:textId="77777777" w:rsidR="00873599" w:rsidRPr="00220502" w:rsidRDefault="00873599" w:rsidP="00873599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873599" w:rsidRPr="00220502" w14:paraId="5DBBEEA9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116B2D3C" w14:textId="77777777" w:rsidR="00873599" w:rsidRPr="00220502" w:rsidRDefault="00873599" w:rsidP="00873599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57B323BF" w14:textId="77777777" w:rsidR="00873599" w:rsidRPr="00220502" w:rsidRDefault="00873599" w:rsidP="0087359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0E6F4522" w14:textId="77777777" w:rsidR="00873599" w:rsidRPr="00220502" w:rsidRDefault="00873599" w:rsidP="00873599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6B82F0C2" w14:textId="77777777" w:rsidR="00873599" w:rsidRDefault="00873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88A"/>
    <w:multiLevelType w:val="hybridMultilevel"/>
    <w:tmpl w:val="2634E03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4F"/>
    <w:rsid w:val="000C5C6A"/>
    <w:rsid w:val="00165F84"/>
    <w:rsid w:val="002F4CB6"/>
    <w:rsid w:val="004B084F"/>
    <w:rsid w:val="00873599"/>
    <w:rsid w:val="00B74972"/>
    <w:rsid w:val="00C97DC8"/>
    <w:rsid w:val="00C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0E06A"/>
  <w15:chartTrackingRefBased/>
  <w15:docId w15:val="{57FB9943-BC66-4BEF-90E4-123D603F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4B0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08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08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08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08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08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08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08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08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08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08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084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B084F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3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599"/>
  </w:style>
  <w:style w:type="paragraph" w:styleId="Piedepgina">
    <w:name w:val="footer"/>
    <w:basedOn w:val="Normal"/>
    <w:link w:val="PiedepginaCar"/>
    <w:uiPriority w:val="99"/>
    <w:unhideWhenUsed/>
    <w:rsid w:val="00873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2</cp:revision>
  <dcterms:created xsi:type="dcterms:W3CDTF">2026-06-26T15:46:00Z</dcterms:created>
  <dcterms:modified xsi:type="dcterms:W3CDTF">2026-06-26T17:30:00Z</dcterms:modified>
</cp:coreProperties>
</file>